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EB24" w14:textId="67822FCE" w:rsidR="4D35348C" w:rsidRDefault="4D35348C" w:rsidP="00C44159">
      <w:pPr>
        <w:pStyle w:val="NoSpacing"/>
      </w:pPr>
      <w:r w:rsidRPr="4D35348C">
        <w:t xml:space="preserve">SAFARI CLUB INTERNATIONAL FOUNDATION </w:t>
      </w:r>
      <w:r w:rsidR="00F45509">
        <w:t>UTAH ELK</w:t>
      </w:r>
      <w:r w:rsidRPr="4D35348C">
        <w:t xml:space="preserve"> SWEEPSTAKES OFFICIAL RULES</w:t>
      </w:r>
    </w:p>
    <w:p w14:paraId="0B1A9CCB" w14:textId="0961EB3D" w:rsidR="4D35348C" w:rsidRDefault="4D35348C" w:rsidP="4D35348C">
      <w:pPr>
        <w:rPr>
          <w:b/>
          <w:bCs/>
        </w:rPr>
      </w:pPr>
      <w:r w:rsidRPr="4D35348C">
        <w:rPr>
          <w:b/>
          <w:bCs/>
        </w:rPr>
        <w:t>NO PURCHASE OR DONATION NECESSARY TO ENTER. A PURCHASE OR DONATION WILL NOT IMPROVE YOUR CHANCES OF WINNING</w:t>
      </w:r>
    </w:p>
    <w:p w14:paraId="3D3DF8DC" w14:textId="55CFB51C" w:rsidR="4D35348C" w:rsidRDefault="4D35348C" w:rsidP="4D35348C">
      <w:r w:rsidRPr="4D35348C">
        <w:rPr>
          <w:b/>
          <w:bCs/>
        </w:rPr>
        <w:t>Eligibility.</w:t>
      </w:r>
      <w:r>
        <w:t xml:space="preserve"> Open to individuals who are legal residents of the US (excluding Washington) or Canada (excluding Quebec) age 18 or older at time of entry. Employees of SCI, SCIF, individuals or entities involved in the implementation or execution of this Sweepstakes, and members of their immediate family or household are not eligible. Void in Washington, Quebec, Canada and where prohibited, taxed, or restricted. This Sweepstakes is conducted in the United States and is governed by applicable US law.</w:t>
      </w:r>
    </w:p>
    <w:p w14:paraId="08D9422E" w14:textId="41ED91F2" w:rsidR="4D35348C" w:rsidRDefault="4D35348C" w:rsidP="4D35348C"/>
    <w:p w14:paraId="334364A9" w14:textId="68D2573C" w:rsidR="4D35348C" w:rsidRDefault="4D35348C" w:rsidP="4D35348C">
      <w:r w:rsidRPr="3A0C3939">
        <w:rPr>
          <w:b/>
          <w:bCs/>
        </w:rPr>
        <w:t>How to Enter.</w:t>
      </w:r>
      <w:r>
        <w:t xml:space="preserve"> This Sweepstakes begins on or about 12:00:01 a.m. </w:t>
      </w:r>
      <w:r w:rsidR="00F45509">
        <w:t>Pacific Time (PT)</w:t>
      </w:r>
      <w:r>
        <w:t xml:space="preserve"> on </w:t>
      </w:r>
      <w:r w:rsidR="00F45509">
        <w:t>September 9</w:t>
      </w:r>
      <w:r>
        <w:t xml:space="preserve">, </w:t>
      </w:r>
      <w:proofErr w:type="gramStart"/>
      <w:r>
        <w:t>2022</w:t>
      </w:r>
      <w:proofErr w:type="gramEnd"/>
      <w:r>
        <w:t xml:space="preserve"> and ends at 11:59 p.m. </w:t>
      </w:r>
      <w:r w:rsidR="00F45509">
        <w:t>PT</w:t>
      </w:r>
      <w:r>
        <w:t xml:space="preserve"> on </w:t>
      </w:r>
      <w:r w:rsidR="00F45509">
        <w:t xml:space="preserve">October </w:t>
      </w:r>
      <w:r>
        <w:t xml:space="preserve">31, 2022 (“Sweepstakes Period”). There are five (5) ways to enter: During the Sweepstakes Period: (1) Go to </w:t>
      </w:r>
      <w:hyperlink r:id="rId5">
        <w:r w:rsidRPr="3A0C3939">
          <w:rPr>
            <w:rStyle w:val="Hyperlink"/>
          </w:rPr>
          <w:t>www.safariclubfoundation.org</w:t>
        </w:r>
      </w:hyperlink>
      <w:r>
        <w:t xml:space="preserve"> and fill out an Official Sweepstakes Entry Ticket Form and follow all instructions to make a suggested donation to SCIF of $20 (USD). (2) Call Kimberly Byers during normal business hours at SCIF at (520) 798‐4891 with a valid credit card, to make a suggested donation to SCIF of $20 (USD); (3) Go to </w:t>
      </w:r>
      <w:hyperlink r:id="rId6">
        <w:r w:rsidRPr="3A0C3939">
          <w:rPr>
            <w:rStyle w:val="Hyperlink"/>
          </w:rPr>
          <w:t>www.safariclubfoundation.org</w:t>
        </w:r>
      </w:hyperlink>
      <w:r>
        <w:t xml:space="preserve"> and sign up for the SCI Foundation Monthly Giving Program with SCI Foundation donation for a suggested minimum of $25 per month (USD). You will receive one entry for every $25 of monthly giving via the SCI Foundation Monthly Giving Program during the Sweepstakes Period. (4) Call Kimberly Byers during normal business hours at SCIF at (520) 798‐4891 with a valid credit card and sign up for the SCI Foundation Monthly Giving Program with SCI Foundation donation for a suggested minimum of $25 per month (USD). You will receive one entry for every $25 of monthly giving via the SCI Foundation Monthly Giving Program during the Sweepstakes Period ; (5) To obtain one (1) free entry, complete a 3 x 5 card legibly hand‐printed in ink with: first and last name, address, age and daytime phone number, and mail it in a postage prepaid envelope addressed to Safari Club International Foundation, </w:t>
      </w:r>
      <w:r w:rsidR="00F86318">
        <w:t>Utah Elk</w:t>
      </w:r>
      <w:r>
        <w:t xml:space="preserve"> Hunt Sweepstakes Entry, 4800 W. Gates Pass Road, Tucson, AZ 85745 (must be postmarked by </w:t>
      </w:r>
      <w:r w:rsidR="007C73B4">
        <w:t>October</w:t>
      </w:r>
      <w:r>
        <w:t xml:space="preserve"> 24, 2022 and received by </w:t>
      </w:r>
      <w:r w:rsidR="007C73B4">
        <w:t>October</w:t>
      </w:r>
      <w:r>
        <w:t xml:space="preserve"> 31, 2022, limit one entry per outer mailing envelope). Limit 50 (fifty) entries per person regardless of the method of entry. Multiple entries per person/email address </w:t>
      </w:r>
      <w:proofErr w:type="gramStart"/>
      <w:r>
        <w:t>in excess of</w:t>
      </w:r>
      <w:proofErr w:type="gramEnd"/>
      <w:r>
        <w:t xml:space="preserve"> the entry limit, or any use of robotic, repetitive, automatic, programmed or similar entry methods or agents (including, but not limited to sweepstakes entry services) are prohibited and will void all entries by that entrant. All entries received through methods 1 through 5 above must be received during the Sweepstakes Period, and all mail‐in entries must be received by </w:t>
      </w:r>
      <w:r w:rsidR="002C4D7F">
        <w:t>October</w:t>
      </w:r>
      <w:r>
        <w:t xml:space="preserve"> 31, 2022 (collectively, “Entry Deadline”). Entrant assumes risk of loss, damage, destruction, </w:t>
      </w:r>
      <w:proofErr w:type="gramStart"/>
      <w:r>
        <w:t>delay</w:t>
      </w:r>
      <w:proofErr w:type="gramEnd"/>
      <w:r>
        <w:t xml:space="preserve"> and misdirection of entries, and is solely responsible for postage due, illegible or incomplete entries. Once submitted, entries become the sole property of SCIF and will not be returned. By entering, you agree to be bound by these official rules and the decisions of Sponsor which are final and binding in all respects.</w:t>
      </w:r>
    </w:p>
    <w:p w14:paraId="77B9E0C1" w14:textId="3EBD9669" w:rsidR="4D35348C" w:rsidRDefault="4D35348C" w:rsidP="4D35348C"/>
    <w:p w14:paraId="0038DA67" w14:textId="7CC11873" w:rsidR="4D35348C" w:rsidRDefault="4D35348C" w:rsidP="4D35348C">
      <w:r w:rsidRPr="4D35348C">
        <w:rPr>
          <w:b/>
          <w:bCs/>
        </w:rPr>
        <w:t>Drawing.</w:t>
      </w:r>
      <w:r>
        <w:t xml:space="preserve"> One winner will be selected in a random drawing conducted by Sponsor (or its authorized representative) on or about </w:t>
      </w:r>
      <w:r w:rsidR="002C4D7F">
        <w:t>November 7</w:t>
      </w:r>
      <w:r>
        <w:t xml:space="preserve">th, </w:t>
      </w:r>
      <w:proofErr w:type="gramStart"/>
      <w:r>
        <w:t>2022</w:t>
      </w:r>
      <w:proofErr w:type="gramEnd"/>
      <w:r>
        <w:t xml:space="preserve"> from all entries received. You do not need to be present to win. If a Canadian resident is selected in the drawing, he/she must correctly answer a skill‐testing question </w:t>
      </w:r>
      <w:proofErr w:type="gramStart"/>
      <w:r>
        <w:t>in order to</w:t>
      </w:r>
      <w:proofErr w:type="gramEnd"/>
      <w:r>
        <w:t xml:space="preserve"> claim the prize. The question will be administered upon notification to the Canadian resident that he/she was selected. To receive the prize, the question must be correctly </w:t>
      </w:r>
      <w:r>
        <w:lastRenderedPageBreak/>
        <w:t>answered without assistance of any kind, within a specified time limit. Odds of winning a prize depend on the number of eligible entries received.</w:t>
      </w:r>
    </w:p>
    <w:p w14:paraId="7B18A090" w14:textId="3260B75C" w:rsidR="4D35348C" w:rsidRDefault="4D35348C" w:rsidP="4D35348C"/>
    <w:p w14:paraId="7839CFEB" w14:textId="3279B267" w:rsidR="4D35348C" w:rsidRDefault="4D35348C" w:rsidP="4D35348C">
      <w:r w:rsidRPr="4D35348C">
        <w:rPr>
          <w:b/>
          <w:bCs/>
        </w:rPr>
        <w:t>Prize/Odds of Winning.</w:t>
      </w:r>
      <w:r>
        <w:t xml:space="preserve"> Grand Prize (1): One 5‐day hunt for one (1) </w:t>
      </w:r>
      <w:r w:rsidR="003A24B9">
        <w:t>Bull Elk</w:t>
      </w:r>
      <w:r>
        <w:t xml:space="preserve"> for one (1) hunte</w:t>
      </w:r>
      <w:r w:rsidR="00E2171F">
        <w:t xml:space="preserve">r.  Hunt dates are September 25 to September 29, </w:t>
      </w:r>
      <w:proofErr w:type="gramStart"/>
      <w:r w:rsidR="00E2171F">
        <w:t>2023</w:t>
      </w:r>
      <w:proofErr w:type="gramEnd"/>
      <w:r w:rsidR="00E2171F">
        <w:t xml:space="preserve"> ONLY</w:t>
      </w:r>
      <w:r>
        <w:t>. Outfitters Suggested Retail Price (MSRP): $</w:t>
      </w:r>
      <w:r w:rsidR="00E2171F">
        <w:t>15,000</w:t>
      </w:r>
      <w:r>
        <w:t xml:space="preserve">. Included: </w:t>
      </w:r>
      <w:r w:rsidR="00CB16B1">
        <w:rPr>
          <w:rFonts w:ascii="Calibri" w:eastAsia="Calibri" w:hAnsi="Calibri" w:cs="Calibri"/>
        </w:rPr>
        <w:t>Private</w:t>
      </w:r>
      <w:r w:rsidRPr="4D35348C">
        <w:rPr>
          <w:rFonts w:ascii="Calibri" w:eastAsia="Calibri" w:hAnsi="Calibri" w:cs="Calibri"/>
        </w:rPr>
        <w:t xml:space="preserve"> lodge accommodations, meals, beverages,</w:t>
      </w:r>
      <w:r w:rsidR="00CF65EA">
        <w:rPr>
          <w:rFonts w:ascii="Calibri" w:eastAsia="Calibri" w:hAnsi="Calibri" w:cs="Calibri"/>
        </w:rPr>
        <w:t xml:space="preserve"> 1x1 guide service</w:t>
      </w:r>
      <w:r w:rsidR="00B76474">
        <w:rPr>
          <w:rFonts w:ascii="Calibri" w:eastAsia="Calibri" w:hAnsi="Calibri" w:cs="Calibri"/>
        </w:rPr>
        <w:t>, t</w:t>
      </w:r>
      <w:r w:rsidRPr="4D35348C">
        <w:t xml:space="preserve">rophy fee and </w:t>
      </w:r>
      <w:r w:rsidR="00855053">
        <w:t>field</w:t>
      </w:r>
      <w:r w:rsidRPr="4D35348C">
        <w:t xml:space="preserve"> preparation</w:t>
      </w:r>
      <w:r w:rsidR="00545FF7">
        <w:t xml:space="preserve">, in-field </w:t>
      </w:r>
      <w:proofErr w:type="gramStart"/>
      <w:r w:rsidR="00545FF7">
        <w:t>transportation</w:t>
      </w:r>
      <w:proofErr w:type="gramEnd"/>
      <w:r w:rsidR="00545FF7">
        <w:t xml:space="preserve"> and in-field trophy care</w:t>
      </w:r>
      <w:r w:rsidRPr="4D35348C">
        <w:t xml:space="preserve"> for one (1) </w:t>
      </w:r>
      <w:r w:rsidR="00855053">
        <w:t>bull elk</w:t>
      </w:r>
      <w:r w:rsidR="001E05E0">
        <w:t xml:space="preserve">.  </w:t>
      </w:r>
      <w:r w:rsidRPr="4D35348C">
        <w:t>Method of take is rifle</w:t>
      </w:r>
      <w:r w:rsidR="001E05E0">
        <w:t xml:space="preserve">.  </w:t>
      </w:r>
      <w:r w:rsidRPr="4D35348C">
        <w:t xml:space="preserve">NOT INCLUDED: </w:t>
      </w:r>
      <w:r w:rsidRPr="4D35348C">
        <w:rPr>
          <w:rFonts w:ascii="Calibri" w:eastAsia="Calibri" w:hAnsi="Calibri" w:cs="Calibri"/>
        </w:rPr>
        <w:t xml:space="preserve">Airfare/travel to/from </w:t>
      </w:r>
      <w:r w:rsidR="00247572">
        <w:rPr>
          <w:rFonts w:ascii="Calibri" w:eastAsia="Calibri" w:hAnsi="Calibri" w:cs="Calibri"/>
        </w:rPr>
        <w:t>Salt Lake City, UT,</w:t>
      </w:r>
      <w:r w:rsidRPr="4D35348C">
        <w:rPr>
          <w:rFonts w:ascii="Calibri" w:eastAsia="Calibri" w:hAnsi="Calibri" w:cs="Calibri"/>
        </w:rPr>
        <w:t xml:space="preserve"> </w:t>
      </w:r>
      <w:r w:rsidR="00247572">
        <w:rPr>
          <w:rFonts w:ascii="Calibri" w:eastAsia="Calibri" w:hAnsi="Calibri" w:cs="Calibri"/>
          <w:sz w:val="24"/>
          <w:szCs w:val="24"/>
        </w:rPr>
        <w:t>a</w:t>
      </w:r>
      <w:r w:rsidRPr="4D35348C">
        <w:rPr>
          <w:rFonts w:ascii="Calibri" w:eastAsia="Calibri" w:hAnsi="Calibri" w:cs="Calibri"/>
          <w:sz w:val="24"/>
          <w:szCs w:val="24"/>
        </w:rPr>
        <w:t xml:space="preserve">ny before/after hunt expenses, or after hunting activities, </w:t>
      </w:r>
      <w:r w:rsidR="00115AD3">
        <w:rPr>
          <w:rFonts w:ascii="Calibri" w:eastAsia="Calibri" w:hAnsi="Calibri" w:cs="Calibri"/>
          <w:sz w:val="24"/>
          <w:szCs w:val="24"/>
        </w:rPr>
        <w:t>license fee (approximately $900)</w:t>
      </w:r>
      <w:r w:rsidRPr="4D35348C">
        <w:rPr>
          <w:rFonts w:ascii="Calibri" w:eastAsia="Calibri" w:hAnsi="Calibri" w:cs="Calibri"/>
          <w:sz w:val="24"/>
          <w:szCs w:val="24"/>
        </w:rPr>
        <w:t xml:space="preserve">, </w:t>
      </w:r>
      <w:r w:rsidR="00247572">
        <w:rPr>
          <w:rFonts w:ascii="Calibri" w:eastAsia="Calibri" w:hAnsi="Calibri" w:cs="Calibri"/>
        </w:rPr>
        <w:t>d</w:t>
      </w:r>
      <w:r w:rsidRPr="4D35348C">
        <w:rPr>
          <w:rFonts w:ascii="Calibri" w:eastAsia="Calibri" w:hAnsi="Calibri" w:cs="Calibri"/>
        </w:rPr>
        <w:t xml:space="preserve">ipping, </w:t>
      </w:r>
      <w:r w:rsidR="00247572">
        <w:rPr>
          <w:rFonts w:ascii="Calibri" w:eastAsia="Calibri" w:hAnsi="Calibri" w:cs="Calibri"/>
        </w:rPr>
        <w:t>p</w:t>
      </w:r>
      <w:r w:rsidRPr="4D35348C">
        <w:rPr>
          <w:rFonts w:ascii="Calibri" w:eastAsia="Calibri" w:hAnsi="Calibri" w:cs="Calibri"/>
        </w:rPr>
        <w:t>acking, shipping, and taxidermy of any trophies, and gratuities</w:t>
      </w:r>
      <w:r w:rsidR="00247572">
        <w:rPr>
          <w:rFonts w:ascii="Calibri" w:eastAsia="Calibri" w:hAnsi="Calibri" w:cs="Calibri"/>
        </w:rPr>
        <w:t xml:space="preserve"> (</w:t>
      </w:r>
      <w:r w:rsidR="00CA16D1">
        <w:rPr>
          <w:rFonts w:ascii="Calibri" w:eastAsia="Calibri" w:hAnsi="Calibri" w:cs="Calibri"/>
        </w:rPr>
        <w:t>10 – 20% of hunt value)</w:t>
      </w:r>
      <w:r w:rsidRPr="4D35348C">
        <w:rPr>
          <w:rFonts w:ascii="Calibri" w:eastAsia="Calibri" w:hAnsi="Calibri" w:cs="Calibri"/>
        </w:rPr>
        <w:t>.</w:t>
      </w:r>
      <w:r>
        <w:t xml:space="preserve"> </w:t>
      </w:r>
      <w:r w:rsidR="00CA16D1">
        <w:t xml:space="preserve"> </w:t>
      </w:r>
      <w:r>
        <w:t>Hunt includes only those elements listed as included by the outfitter.</w:t>
      </w:r>
      <w:r w:rsidR="00CA16D1">
        <w:t xml:space="preserve"> </w:t>
      </w:r>
      <w:r>
        <w:t xml:space="preserve"> All extras charged by the outfitter must be paid directly by winner. </w:t>
      </w:r>
      <w:r w:rsidR="00CA16D1">
        <w:t xml:space="preserve"> </w:t>
      </w:r>
      <w:r>
        <w:t xml:space="preserve">All dates for the hunt depend on the availability of the outfitter. </w:t>
      </w:r>
      <w:r w:rsidR="00CA16D1">
        <w:t xml:space="preserve"> </w:t>
      </w:r>
      <w:r>
        <w:t xml:space="preserve">Blackout dates and other restrictions may apply. Winner must make all arrangements directly with the outfitter. Winner is responsible for obtaining any required passport, </w:t>
      </w:r>
      <w:proofErr w:type="gramStart"/>
      <w:r>
        <w:t>visa</w:t>
      </w:r>
      <w:proofErr w:type="gramEnd"/>
      <w:r>
        <w:t xml:space="preserve"> or other travel documents, and for traveling to and from the arrival/departure points. </w:t>
      </w:r>
      <w:r w:rsidR="00CA16D1">
        <w:t xml:space="preserve"> </w:t>
      </w:r>
      <w:r>
        <w:t>All items or expenses not listed as included in the prize are excluded. Any failure to comply with these requirements will result in prize forfeiture, and an alternate winner may be selected. Odds of winning depend upon the number of eligible entries received. No cash/prize substitutions, except SCI Foundation reserves the right to substitute a prize of comparable value in the event of prize unavailability.</w:t>
      </w:r>
    </w:p>
    <w:p w14:paraId="281D78F0" w14:textId="28DB8304" w:rsidR="4D35348C" w:rsidRDefault="4D35348C" w:rsidP="4D35348C"/>
    <w:p w14:paraId="3A301E1A" w14:textId="22048D96" w:rsidR="4D35348C" w:rsidRDefault="4D35348C" w:rsidP="4D35348C">
      <w:r w:rsidRPr="4D35348C">
        <w:rPr>
          <w:b/>
          <w:bCs/>
        </w:rPr>
        <w:t>Conditions of Participation.</w:t>
      </w:r>
      <w:r>
        <w:t xml:space="preserve"> Winner will be notified by email, </w:t>
      </w:r>
      <w:proofErr w:type="gramStart"/>
      <w:r>
        <w:t>mail</w:t>
      </w:r>
      <w:proofErr w:type="gramEnd"/>
      <w:r>
        <w:t xml:space="preserve"> or telephone (at Sponsor’s discretion) and will be required to sign and return an Affidavit or Declaration of Eligibility and Liability/Publicity Release and any other documentation reasonably required by SCI/SCIF within 14 days of notification. In the event of noncompliance, if winner cannot be reached, or prize notification is returned as unclaimed or undeliverable, the winner may be disqualified, and an alternate winner selected. All prizes will be awarded, assuming sufficient entries. No prize transfer permitted. All taxes, fees, and surcharges on prize are the sole responsibility of the prizewinner. By participating and accepting a prize, where permitted by law, winner grants to Sponsor, (and agrees to confirm that grant in writing), and those acting pursuant to the authority of Sponsor, the right to print, publish, broadcast and use, worldwide in any media now known or hereafter developed, including but not limited to the World Wide Web, at any time(s), the winner's name, portrait, picture, voice, likeness and biographical information as news or information and for advertising and promotional purposes without additional compensation or review. All entrants release SCI/SCIF, their affiliates, subsidiaries, chapters, and their respective officers, directors, agents, employees, and all others associated with the development and execution of this Sweepstakes from any and all liability with respect to or in any way arising from this Sweepstakes and/or acceptance or use/misuse of the prizes, including but not limited to liability for personal injury, bodily injury including wrongful death, damage to property, and damage or loss of any other kind. Sponsor is not responsible for prize quality or utility.</w:t>
      </w:r>
    </w:p>
    <w:p w14:paraId="613089A9" w14:textId="404EBCB3" w:rsidR="4D35348C" w:rsidRDefault="4D35348C" w:rsidP="4D35348C"/>
    <w:p w14:paraId="7D5B6D36" w14:textId="6C2EDB74" w:rsidR="4D35348C" w:rsidRDefault="4D35348C" w:rsidP="4D35348C">
      <w:pPr>
        <w:rPr>
          <w:b/>
          <w:bCs/>
        </w:rPr>
      </w:pPr>
      <w:r w:rsidRPr="4D35348C">
        <w:rPr>
          <w:b/>
          <w:bCs/>
        </w:rPr>
        <w:t>DISPUTES: THIS SWEEPSTAKES IS GOVERNED BY THE LAWS OF THE UNITED STATES AND THE STATE OF ARIZONA WITHOUT RESPECT TO CONFLICT OF LAW DOCTRINES.</w:t>
      </w:r>
    </w:p>
    <w:p w14:paraId="653220C4" w14:textId="16A63423" w:rsidR="4D35348C" w:rsidRDefault="4D35348C" w:rsidP="4D35348C">
      <w:r>
        <w:lastRenderedPageBreak/>
        <w:t xml:space="preserve">As a condition of participating in this Sweepstakes, participant agrees that any and all disputes which cannot be resolved between the </w:t>
      </w:r>
      <w:proofErr w:type="gramStart"/>
      <w:r>
        <w:t>parties, and</w:t>
      </w:r>
      <w:proofErr w:type="gramEnd"/>
      <w:r>
        <w:t xml:space="preserve"> causes of action arising out of or connected with this Sweepstakes, shall be resolved individually, without resort to any form of class action, exclusively before a court located in Arizona having jurisdiction. Further, in any such dispute, under no circumstances will participant be permitted to obtain awards for, and hereby waives all rights to claim punitive, incidental, or consequential damages, including reasonable attorneys’ fees, other than participants’ actual </w:t>
      </w:r>
      <w:proofErr w:type="spellStart"/>
      <w:r>
        <w:t>out‐of</w:t>
      </w:r>
      <w:proofErr w:type="spellEnd"/>
      <w:r>
        <w:t xml:space="preserve"> pocket expenses (</w:t>
      </w:r>
      <w:proofErr w:type="gramStart"/>
      <w:r>
        <w:t>i.e.</w:t>
      </w:r>
      <w:proofErr w:type="gramEnd"/>
      <w:r>
        <w:t xml:space="preserve"> costs associated with entering this Sweepstakes), and participant further waives all rights to have damages multiplied or increased.</w:t>
      </w:r>
    </w:p>
    <w:p w14:paraId="4D9149E4" w14:textId="5CE12F06" w:rsidR="4D35348C" w:rsidRDefault="4D35348C" w:rsidP="4D35348C"/>
    <w:p w14:paraId="053E88B3" w14:textId="040A9A5E" w:rsidR="4D35348C" w:rsidRDefault="4D35348C" w:rsidP="4D35348C">
      <w:r w:rsidRPr="0D6E174C">
        <w:rPr>
          <w:b/>
          <w:bCs/>
        </w:rPr>
        <w:t>Winner’s List.</w:t>
      </w:r>
      <w:r>
        <w:t xml:space="preserve"> For a Winners’ List, send a self‐addressed, stamped envelope to: Safari Club International Foundation, </w:t>
      </w:r>
      <w:r w:rsidR="00F86318">
        <w:t>Utah Elk</w:t>
      </w:r>
      <w:r>
        <w:t xml:space="preserve"> Hunt Sweepstakes Winners’ List, 4800 W. Gates Pass Road, Tucson, AZ 85745, for receipt by </w:t>
      </w:r>
      <w:r w:rsidR="00426F51">
        <w:t>November</w:t>
      </w:r>
      <w:r>
        <w:t xml:space="preserve"> 21, 2022.</w:t>
      </w:r>
    </w:p>
    <w:sectPr w:rsidR="4D35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848A"/>
    <w:multiLevelType w:val="hybridMultilevel"/>
    <w:tmpl w:val="7DA49EEC"/>
    <w:lvl w:ilvl="0" w:tplc="2D243110">
      <w:start w:val="1"/>
      <w:numFmt w:val="bullet"/>
      <w:lvlText w:val=""/>
      <w:lvlJc w:val="left"/>
      <w:pPr>
        <w:ind w:left="720" w:hanging="360"/>
      </w:pPr>
      <w:rPr>
        <w:rFonts w:ascii="Symbol" w:hAnsi="Symbol" w:hint="default"/>
      </w:rPr>
    </w:lvl>
    <w:lvl w:ilvl="1" w:tplc="7CA09B30">
      <w:start w:val="1"/>
      <w:numFmt w:val="bullet"/>
      <w:lvlText w:val="o"/>
      <w:lvlJc w:val="left"/>
      <w:pPr>
        <w:ind w:left="1440" w:hanging="360"/>
      </w:pPr>
      <w:rPr>
        <w:rFonts w:ascii="Courier New" w:hAnsi="Courier New" w:hint="default"/>
      </w:rPr>
    </w:lvl>
    <w:lvl w:ilvl="2" w:tplc="0FF21D3C">
      <w:start w:val="1"/>
      <w:numFmt w:val="bullet"/>
      <w:lvlText w:val=""/>
      <w:lvlJc w:val="left"/>
      <w:pPr>
        <w:ind w:left="2160" w:hanging="360"/>
      </w:pPr>
      <w:rPr>
        <w:rFonts w:ascii="Wingdings" w:hAnsi="Wingdings" w:hint="default"/>
      </w:rPr>
    </w:lvl>
    <w:lvl w:ilvl="3" w:tplc="D8B8ABE0">
      <w:start w:val="1"/>
      <w:numFmt w:val="bullet"/>
      <w:lvlText w:val=""/>
      <w:lvlJc w:val="left"/>
      <w:pPr>
        <w:ind w:left="2880" w:hanging="360"/>
      </w:pPr>
      <w:rPr>
        <w:rFonts w:ascii="Symbol" w:hAnsi="Symbol" w:hint="default"/>
      </w:rPr>
    </w:lvl>
    <w:lvl w:ilvl="4" w:tplc="24DA1C94">
      <w:start w:val="1"/>
      <w:numFmt w:val="bullet"/>
      <w:lvlText w:val="o"/>
      <w:lvlJc w:val="left"/>
      <w:pPr>
        <w:ind w:left="3600" w:hanging="360"/>
      </w:pPr>
      <w:rPr>
        <w:rFonts w:ascii="Courier New" w:hAnsi="Courier New" w:hint="default"/>
      </w:rPr>
    </w:lvl>
    <w:lvl w:ilvl="5" w:tplc="D39203FA">
      <w:start w:val="1"/>
      <w:numFmt w:val="bullet"/>
      <w:lvlText w:val=""/>
      <w:lvlJc w:val="left"/>
      <w:pPr>
        <w:ind w:left="4320" w:hanging="360"/>
      </w:pPr>
      <w:rPr>
        <w:rFonts w:ascii="Wingdings" w:hAnsi="Wingdings" w:hint="default"/>
      </w:rPr>
    </w:lvl>
    <w:lvl w:ilvl="6" w:tplc="028E56E4">
      <w:start w:val="1"/>
      <w:numFmt w:val="bullet"/>
      <w:lvlText w:val=""/>
      <w:lvlJc w:val="left"/>
      <w:pPr>
        <w:ind w:left="5040" w:hanging="360"/>
      </w:pPr>
      <w:rPr>
        <w:rFonts w:ascii="Symbol" w:hAnsi="Symbol" w:hint="default"/>
      </w:rPr>
    </w:lvl>
    <w:lvl w:ilvl="7" w:tplc="CD72438E">
      <w:start w:val="1"/>
      <w:numFmt w:val="bullet"/>
      <w:lvlText w:val="o"/>
      <w:lvlJc w:val="left"/>
      <w:pPr>
        <w:ind w:left="5760" w:hanging="360"/>
      </w:pPr>
      <w:rPr>
        <w:rFonts w:ascii="Courier New" w:hAnsi="Courier New" w:hint="default"/>
      </w:rPr>
    </w:lvl>
    <w:lvl w:ilvl="8" w:tplc="EDF0BEE8">
      <w:start w:val="1"/>
      <w:numFmt w:val="bullet"/>
      <w:lvlText w:val=""/>
      <w:lvlJc w:val="left"/>
      <w:pPr>
        <w:ind w:left="6480" w:hanging="360"/>
      </w:pPr>
      <w:rPr>
        <w:rFonts w:ascii="Wingdings" w:hAnsi="Wingdings" w:hint="default"/>
      </w:rPr>
    </w:lvl>
  </w:abstractNum>
  <w:abstractNum w:abstractNumId="1" w15:restartNumberingAfterBreak="0">
    <w:nsid w:val="60E14033"/>
    <w:multiLevelType w:val="hybridMultilevel"/>
    <w:tmpl w:val="4E3CDC20"/>
    <w:lvl w:ilvl="0" w:tplc="77EC00F6">
      <w:start w:val="1"/>
      <w:numFmt w:val="bullet"/>
      <w:lvlText w:val=""/>
      <w:lvlJc w:val="left"/>
      <w:pPr>
        <w:ind w:left="720" w:hanging="360"/>
      </w:pPr>
      <w:rPr>
        <w:rFonts w:ascii="Symbol" w:hAnsi="Symbol" w:hint="default"/>
      </w:rPr>
    </w:lvl>
    <w:lvl w:ilvl="1" w:tplc="250C8536">
      <w:start w:val="1"/>
      <w:numFmt w:val="bullet"/>
      <w:lvlText w:val="o"/>
      <w:lvlJc w:val="left"/>
      <w:pPr>
        <w:ind w:left="1440" w:hanging="360"/>
      </w:pPr>
      <w:rPr>
        <w:rFonts w:ascii="Courier New" w:hAnsi="Courier New" w:hint="default"/>
      </w:rPr>
    </w:lvl>
    <w:lvl w:ilvl="2" w:tplc="0636AB26">
      <w:start w:val="1"/>
      <w:numFmt w:val="bullet"/>
      <w:lvlText w:val=""/>
      <w:lvlJc w:val="left"/>
      <w:pPr>
        <w:ind w:left="2160" w:hanging="360"/>
      </w:pPr>
      <w:rPr>
        <w:rFonts w:ascii="Wingdings" w:hAnsi="Wingdings" w:hint="default"/>
      </w:rPr>
    </w:lvl>
    <w:lvl w:ilvl="3" w:tplc="5192AD9E">
      <w:start w:val="1"/>
      <w:numFmt w:val="bullet"/>
      <w:lvlText w:val=""/>
      <w:lvlJc w:val="left"/>
      <w:pPr>
        <w:ind w:left="2880" w:hanging="360"/>
      </w:pPr>
      <w:rPr>
        <w:rFonts w:ascii="Symbol" w:hAnsi="Symbol" w:hint="default"/>
      </w:rPr>
    </w:lvl>
    <w:lvl w:ilvl="4" w:tplc="F0D84152">
      <w:start w:val="1"/>
      <w:numFmt w:val="bullet"/>
      <w:lvlText w:val="o"/>
      <w:lvlJc w:val="left"/>
      <w:pPr>
        <w:ind w:left="3600" w:hanging="360"/>
      </w:pPr>
      <w:rPr>
        <w:rFonts w:ascii="Courier New" w:hAnsi="Courier New" w:hint="default"/>
      </w:rPr>
    </w:lvl>
    <w:lvl w:ilvl="5" w:tplc="576AF512">
      <w:start w:val="1"/>
      <w:numFmt w:val="bullet"/>
      <w:lvlText w:val=""/>
      <w:lvlJc w:val="left"/>
      <w:pPr>
        <w:ind w:left="4320" w:hanging="360"/>
      </w:pPr>
      <w:rPr>
        <w:rFonts w:ascii="Wingdings" w:hAnsi="Wingdings" w:hint="default"/>
      </w:rPr>
    </w:lvl>
    <w:lvl w:ilvl="6" w:tplc="59986D86">
      <w:start w:val="1"/>
      <w:numFmt w:val="bullet"/>
      <w:lvlText w:val=""/>
      <w:lvlJc w:val="left"/>
      <w:pPr>
        <w:ind w:left="5040" w:hanging="360"/>
      </w:pPr>
      <w:rPr>
        <w:rFonts w:ascii="Symbol" w:hAnsi="Symbol" w:hint="default"/>
      </w:rPr>
    </w:lvl>
    <w:lvl w:ilvl="7" w:tplc="2F985C66">
      <w:start w:val="1"/>
      <w:numFmt w:val="bullet"/>
      <w:lvlText w:val="o"/>
      <w:lvlJc w:val="left"/>
      <w:pPr>
        <w:ind w:left="5760" w:hanging="360"/>
      </w:pPr>
      <w:rPr>
        <w:rFonts w:ascii="Courier New" w:hAnsi="Courier New" w:hint="default"/>
      </w:rPr>
    </w:lvl>
    <w:lvl w:ilvl="8" w:tplc="0F0CB3D4">
      <w:start w:val="1"/>
      <w:numFmt w:val="bullet"/>
      <w:lvlText w:val=""/>
      <w:lvlJc w:val="left"/>
      <w:pPr>
        <w:ind w:left="6480" w:hanging="360"/>
      </w:pPr>
      <w:rPr>
        <w:rFonts w:ascii="Wingdings" w:hAnsi="Wingdings" w:hint="default"/>
      </w:rPr>
    </w:lvl>
  </w:abstractNum>
  <w:num w:numId="1" w16cid:durableId="558320804">
    <w:abstractNumId w:val="1"/>
  </w:num>
  <w:num w:numId="2" w16cid:durableId="204459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7754FE"/>
    <w:rsid w:val="00115AD3"/>
    <w:rsid w:val="001E05E0"/>
    <w:rsid w:val="00247572"/>
    <w:rsid w:val="002C4D7F"/>
    <w:rsid w:val="003A24B9"/>
    <w:rsid w:val="00426F51"/>
    <w:rsid w:val="00545FF7"/>
    <w:rsid w:val="00790C1F"/>
    <w:rsid w:val="007B9028"/>
    <w:rsid w:val="007C73B4"/>
    <w:rsid w:val="00855053"/>
    <w:rsid w:val="00883BCB"/>
    <w:rsid w:val="008F30CB"/>
    <w:rsid w:val="00A023A7"/>
    <w:rsid w:val="00B76474"/>
    <w:rsid w:val="00C05AC6"/>
    <w:rsid w:val="00C44159"/>
    <w:rsid w:val="00CA16D1"/>
    <w:rsid w:val="00CB16B1"/>
    <w:rsid w:val="00CF65EA"/>
    <w:rsid w:val="00E2171F"/>
    <w:rsid w:val="00F45509"/>
    <w:rsid w:val="00F86318"/>
    <w:rsid w:val="02176089"/>
    <w:rsid w:val="05603C22"/>
    <w:rsid w:val="086D79B0"/>
    <w:rsid w:val="0D6E174C"/>
    <w:rsid w:val="0EE4A8BA"/>
    <w:rsid w:val="122D8453"/>
    <w:rsid w:val="13B02C57"/>
    <w:rsid w:val="1553EA3E"/>
    <w:rsid w:val="1A389638"/>
    <w:rsid w:val="1E4AD190"/>
    <w:rsid w:val="2655E375"/>
    <w:rsid w:val="27F1B3D6"/>
    <w:rsid w:val="2CB3EA22"/>
    <w:rsid w:val="37F69CC9"/>
    <w:rsid w:val="3A0C3939"/>
    <w:rsid w:val="3B3F7862"/>
    <w:rsid w:val="468A188F"/>
    <w:rsid w:val="48E75B29"/>
    <w:rsid w:val="4A7754FE"/>
    <w:rsid w:val="4D35348C"/>
    <w:rsid w:val="4E952A74"/>
    <w:rsid w:val="51CCCB36"/>
    <w:rsid w:val="55C5DE31"/>
    <w:rsid w:val="56A03C59"/>
    <w:rsid w:val="590EB9CA"/>
    <w:rsid w:val="5DBFB53F"/>
    <w:rsid w:val="5DE22AED"/>
    <w:rsid w:val="62AC4EBF"/>
    <w:rsid w:val="62BD8996"/>
    <w:rsid w:val="654D1CEA"/>
    <w:rsid w:val="65F52A58"/>
    <w:rsid w:val="6777D25C"/>
    <w:rsid w:val="6DEF0166"/>
    <w:rsid w:val="6FC6AC40"/>
    <w:rsid w:val="7126A228"/>
    <w:rsid w:val="7137DCFF"/>
    <w:rsid w:val="72C27289"/>
    <w:rsid w:val="744D0813"/>
    <w:rsid w:val="7635EDC4"/>
    <w:rsid w:val="78707E42"/>
    <w:rsid w:val="7A0C4EA3"/>
    <w:rsid w:val="7ACD846E"/>
    <w:rsid w:val="7B8EF6A7"/>
    <w:rsid w:val="7D2AC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54FE"/>
  <w15:chartTrackingRefBased/>
  <w15:docId w15:val="{9231EC90-8F97-4486-94EC-B48684B1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C44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ariclubfoundation.org" TargetMode="External"/><Relationship Id="rId5" Type="http://schemas.openxmlformats.org/officeDocument/2006/relationships/hyperlink" Target="http://www.safariclub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Gleave, Wes</dc:creator>
  <cp:keywords/>
  <dc:description/>
  <cp:lastModifiedBy>Byers, Kimberly</cp:lastModifiedBy>
  <cp:revision>22</cp:revision>
  <dcterms:created xsi:type="dcterms:W3CDTF">2022-09-09T18:16:00Z</dcterms:created>
  <dcterms:modified xsi:type="dcterms:W3CDTF">2022-09-09T18:41:00Z</dcterms:modified>
</cp:coreProperties>
</file>